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E98A" w14:textId="77777777" w:rsidR="00BD30DD" w:rsidRDefault="00BD30DD" w:rsidP="00B019AF"/>
    <w:p w14:paraId="0FA52AF4" w14:textId="6E8653D5" w:rsidR="00B019AF" w:rsidRDefault="00B019AF" w:rsidP="00B019AF">
      <w:r>
        <w:t xml:space="preserve">Č.j. </w:t>
      </w:r>
    </w:p>
    <w:p w14:paraId="5A128654" w14:textId="6F6ECA96" w:rsidR="00797CF0" w:rsidRDefault="00797CF0" w:rsidP="00BD30DD">
      <w:pPr>
        <w:jc w:val="center"/>
        <w:rPr>
          <w:b/>
          <w:sz w:val="32"/>
          <w:szCs w:val="32"/>
          <w:u w:val="single"/>
        </w:rPr>
      </w:pPr>
      <w:r w:rsidRPr="008D524B">
        <w:rPr>
          <w:b/>
          <w:sz w:val="32"/>
          <w:szCs w:val="32"/>
          <w:u w:val="single"/>
        </w:rPr>
        <w:t>Roční plán práce</w:t>
      </w:r>
      <w:r>
        <w:rPr>
          <w:b/>
          <w:sz w:val="32"/>
          <w:szCs w:val="32"/>
          <w:u w:val="single"/>
        </w:rPr>
        <w:t xml:space="preserve"> </w:t>
      </w:r>
      <w:r w:rsidR="006E0451">
        <w:rPr>
          <w:b/>
          <w:sz w:val="32"/>
          <w:szCs w:val="32"/>
          <w:u w:val="single"/>
        </w:rPr>
        <w:t>202</w:t>
      </w:r>
      <w:r w:rsidR="00EA2EB9">
        <w:rPr>
          <w:b/>
          <w:sz w:val="32"/>
          <w:szCs w:val="32"/>
          <w:u w:val="single"/>
        </w:rPr>
        <w:t>4</w:t>
      </w:r>
      <w:r w:rsidR="006E0451">
        <w:rPr>
          <w:b/>
          <w:sz w:val="32"/>
          <w:szCs w:val="32"/>
          <w:u w:val="single"/>
        </w:rPr>
        <w:t>/202</w:t>
      </w:r>
      <w:r w:rsidR="00EA2EB9">
        <w:rPr>
          <w:b/>
          <w:sz w:val="32"/>
          <w:szCs w:val="32"/>
          <w:u w:val="single"/>
        </w:rPr>
        <w:t>5</w:t>
      </w:r>
    </w:p>
    <w:p w14:paraId="785CF371" w14:textId="77777777" w:rsidR="006E0451" w:rsidRDefault="006E0451" w:rsidP="00BD30DD">
      <w:pPr>
        <w:jc w:val="center"/>
      </w:pPr>
    </w:p>
    <w:p w14:paraId="13B82EFE" w14:textId="0BE40438" w:rsidR="003512D5" w:rsidRDefault="00797CF0" w:rsidP="005C30C5">
      <w:pPr>
        <w:pStyle w:val="Normlnweb"/>
        <w:spacing w:before="0" w:beforeAutospacing="0" w:after="0" w:afterAutospacing="0"/>
        <w:contextualSpacing/>
      </w:pPr>
      <w:r>
        <w:t>Zahájení školního roku:</w:t>
      </w:r>
      <w:r>
        <w:tab/>
      </w:r>
      <w:r>
        <w:tab/>
      </w:r>
      <w:r w:rsidR="00EA2EB9">
        <w:t>2. 9. 2024</w:t>
      </w:r>
    </w:p>
    <w:p w14:paraId="1BEF7E06" w14:textId="4224A427" w:rsidR="00797CF0" w:rsidRDefault="00EA2EB9" w:rsidP="005C30C5">
      <w:pPr>
        <w:pStyle w:val="Normlnweb"/>
        <w:spacing w:before="0" w:beforeAutospacing="0" w:after="0" w:afterAutospacing="0"/>
        <w:contextualSpacing/>
      </w:pPr>
      <w:r>
        <w:t>Výdej vysvědčení za 1.polol</w:t>
      </w:r>
      <w:r w:rsidR="00797CF0">
        <w:t>etí</w:t>
      </w:r>
      <w:r w:rsidR="00797CF0">
        <w:tab/>
      </w:r>
      <w:r w:rsidR="006E0451">
        <w:t>3</w:t>
      </w:r>
      <w:r>
        <w:t>0</w:t>
      </w:r>
      <w:r w:rsidR="005D70EB">
        <w:t>.</w:t>
      </w:r>
      <w:r w:rsidR="00FE0655">
        <w:t xml:space="preserve"> </w:t>
      </w:r>
      <w:r w:rsidR="005D70EB">
        <w:t>1.</w:t>
      </w:r>
      <w:r w:rsidR="00FE0655">
        <w:t xml:space="preserve"> </w:t>
      </w:r>
      <w:r w:rsidR="005D70EB">
        <w:t>202</w:t>
      </w:r>
      <w:r>
        <w:t>5</w:t>
      </w:r>
    </w:p>
    <w:p w14:paraId="4DC2650D" w14:textId="4820AEDE" w:rsidR="00797CF0" w:rsidRDefault="00EA2EB9" w:rsidP="005C30C5">
      <w:pPr>
        <w:pStyle w:val="Normlnweb"/>
        <w:spacing w:before="0" w:beforeAutospacing="0" w:after="0" w:afterAutospacing="0"/>
        <w:contextualSpacing/>
      </w:pPr>
      <w:r>
        <w:t xml:space="preserve">Výdej vysvědčení za </w:t>
      </w:r>
      <w:r>
        <w:t>2</w:t>
      </w:r>
      <w:r>
        <w:t>.pololetí</w:t>
      </w:r>
      <w:r w:rsidR="00797CF0">
        <w:tab/>
      </w:r>
      <w:r>
        <w:t>27. 6</w:t>
      </w:r>
      <w:r w:rsidR="00AB5EDC">
        <w:t xml:space="preserve">. </w:t>
      </w:r>
      <w:r w:rsidR="003512D5">
        <w:t>20</w:t>
      </w:r>
      <w:r w:rsidR="00815D76">
        <w:t>2</w:t>
      </w:r>
      <w:r>
        <w:t>5</w:t>
      </w:r>
    </w:p>
    <w:p w14:paraId="35AB7865" w14:textId="7E176367" w:rsidR="00797CF0" w:rsidRDefault="00797CF0" w:rsidP="005C30C5">
      <w:pPr>
        <w:pStyle w:val="Normlnweb"/>
        <w:spacing w:before="0" w:beforeAutospacing="0" w:after="0" w:afterAutospacing="0"/>
        <w:contextualSpacing/>
      </w:pPr>
      <w:r>
        <w:t>Kon</w:t>
      </w:r>
      <w:r w:rsidRPr="003C4951">
        <w:t>ec   ško</w:t>
      </w:r>
      <w:r w:rsidR="008B0CF6" w:rsidRPr="003C4951">
        <w:t>l</w:t>
      </w:r>
      <w:r w:rsidRPr="003C4951">
        <w:t>ního roku</w:t>
      </w:r>
      <w:r w:rsidRPr="003C4951">
        <w:tab/>
      </w:r>
      <w:r w:rsidRPr="003C4951">
        <w:tab/>
        <w:t>31.</w:t>
      </w:r>
      <w:r w:rsidR="00FE0655">
        <w:t xml:space="preserve"> </w:t>
      </w:r>
      <w:r w:rsidRPr="003C4951">
        <w:t>8.</w:t>
      </w:r>
      <w:r w:rsidR="00FE0655">
        <w:t xml:space="preserve"> </w:t>
      </w:r>
      <w:r w:rsidRPr="003C4951">
        <w:t>20</w:t>
      </w:r>
      <w:r w:rsidR="00815D76">
        <w:t>2</w:t>
      </w:r>
      <w:r w:rsidR="00EA2EB9">
        <w:t>5</w:t>
      </w:r>
    </w:p>
    <w:p w14:paraId="7497139E" w14:textId="77777777" w:rsidR="00EE7755" w:rsidRPr="003C4951" w:rsidRDefault="00EE7755" w:rsidP="00EE7755">
      <w:pPr>
        <w:pStyle w:val="Normlnweb"/>
        <w:spacing w:before="0" w:beforeAutospacing="0" w:after="0" w:afterAutospacing="0" w:line="276" w:lineRule="auto"/>
        <w:contextualSpacing/>
      </w:pPr>
    </w:p>
    <w:p w14:paraId="0E3677E9" w14:textId="77777777" w:rsidR="00797CF0" w:rsidRPr="003C4951" w:rsidRDefault="00797CF0" w:rsidP="00EE7755">
      <w:pPr>
        <w:pStyle w:val="Normlnweb"/>
        <w:spacing w:before="0" w:beforeAutospacing="0" w:after="0" w:afterAutospacing="0"/>
        <w:contextualSpacing/>
      </w:pPr>
      <w:r w:rsidRPr="003C4951">
        <w:t>Prázdniny: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97CF0" w:rsidRPr="003C4951" w14:paraId="2180B4CD" w14:textId="77777777" w:rsidTr="006423B1">
        <w:tc>
          <w:tcPr>
            <w:tcW w:w="4606" w:type="dxa"/>
            <w:shd w:val="clear" w:color="auto" w:fill="auto"/>
          </w:tcPr>
          <w:p w14:paraId="5AA2E87B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Podzimní</w:t>
            </w:r>
            <w:r w:rsidRPr="003C4951">
              <w:tab/>
            </w:r>
          </w:p>
        </w:tc>
        <w:tc>
          <w:tcPr>
            <w:tcW w:w="4606" w:type="dxa"/>
            <w:shd w:val="clear" w:color="auto" w:fill="auto"/>
          </w:tcPr>
          <w:p w14:paraId="36BD916C" w14:textId="34A30B3C" w:rsidR="00797CF0" w:rsidRPr="003C4951" w:rsidRDefault="00EA2EB9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29. – 30.</w:t>
            </w:r>
            <w:r w:rsidR="00F245C4">
              <w:t xml:space="preserve"> 10. </w:t>
            </w:r>
            <w:r>
              <w:t>2024</w:t>
            </w:r>
          </w:p>
        </w:tc>
      </w:tr>
      <w:tr w:rsidR="00797CF0" w:rsidRPr="003C4951" w14:paraId="49874E86" w14:textId="77777777" w:rsidTr="006423B1">
        <w:tc>
          <w:tcPr>
            <w:tcW w:w="4606" w:type="dxa"/>
            <w:shd w:val="clear" w:color="auto" w:fill="auto"/>
          </w:tcPr>
          <w:p w14:paraId="61A4EAC5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Vánoční</w:t>
            </w:r>
          </w:p>
        </w:tc>
        <w:tc>
          <w:tcPr>
            <w:tcW w:w="4606" w:type="dxa"/>
            <w:shd w:val="clear" w:color="auto" w:fill="auto"/>
          </w:tcPr>
          <w:p w14:paraId="0ECF80A7" w14:textId="7E468353" w:rsidR="00797CF0" w:rsidRPr="003C4951" w:rsidRDefault="00EA2EB9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23. 12. 2024 – 3. 1. 2025 (nástup 6. 1. 2025)</w:t>
            </w:r>
          </w:p>
        </w:tc>
      </w:tr>
      <w:tr w:rsidR="00797CF0" w:rsidRPr="003C4951" w14:paraId="14D27D7A" w14:textId="77777777" w:rsidTr="006423B1">
        <w:tc>
          <w:tcPr>
            <w:tcW w:w="4606" w:type="dxa"/>
            <w:shd w:val="clear" w:color="auto" w:fill="auto"/>
          </w:tcPr>
          <w:p w14:paraId="66DC4BEF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Pololetní</w:t>
            </w:r>
          </w:p>
        </w:tc>
        <w:tc>
          <w:tcPr>
            <w:tcW w:w="4606" w:type="dxa"/>
            <w:shd w:val="clear" w:color="auto" w:fill="auto"/>
          </w:tcPr>
          <w:p w14:paraId="2C5A0730" w14:textId="1FEF82C5" w:rsidR="00797CF0" w:rsidRPr="003C4951" w:rsidRDefault="003A03C2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31. 1. 2025</w:t>
            </w:r>
          </w:p>
        </w:tc>
      </w:tr>
      <w:tr w:rsidR="00797CF0" w:rsidRPr="003C4951" w14:paraId="308AEFDF" w14:textId="77777777" w:rsidTr="006423B1">
        <w:tc>
          <w:tcPr>
            <w:tcW w:w="4606" w:type="dxa"/>
            <w:shd w:val="clear" w:color="auto" w:fill="auto"/>
          </w:tcPr>
          <w:p w14:paraId="6A247E45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Jarní</w:t>
            </w:r>
          </w:p>
        </w:tc>
        <w:tc>
          <w:tcPr>
            <w:tcW w:w="4606" w:type="dxa"/>
            <w:shd w:val="clear" w:color="auto" w:fill="auto"/>
          </w:tcPr>
          <w:p w14:paraId="150D0BD0" w14:textId="1C069FF1" w:rsidR="00797CF0" w:rsidRPr="003C4951" w:rsidRDefault="003A03C2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3. 2. – 9. 2. 2025</w:t>
            </w:r>
          </w:p>
        </w:tc>
      </w:tr>
      <w:tr w:rsidR="00797CF0" w:rsidRPr="003C4951" w14:paraId="518BF20E" w14:textId="77777777" w:rsidTr="006423B1">
        <w:tc>
          <w:tcPr>
            <w:tcW w:w="4606" w:type="dxa"/>
            <w:shd w:val="clear" w:color="auto" w:fill="auto"/>
          </w:tcPr>
          <w:p w14:paraId="5D211886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Velikonoční</w:t>
            </w:r>
          </w:p>
        </w:tc>
        <w:tc>
          <w:tcPr>
            <w:tcW w:w="4606" w:type="dxa"/>
            <w:shd w:val="clear" w:color="auto" w:fill="auto"/>
          </w:tcPr>
          <w:p w14:paraId="59B6B6B4" w14:textId="350D590B" w:rsidR="00797CF0" w:rsidRPr="003C4951" w:rsidRDefault="003A03C2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17. 4. 2025</w:t>
            </w:r>
          </w:p>
        </w:tc>
      </w:tr>
      <w:tr w:rsidR="00797CF0" w:rsidRPr="003C4951" w14:paraId="7E477BFB" w14:textId="77777777" w:rsidTr="006423B1">
        <w:tc>
          <w:tcPr>
            <w:tcW w:w="4606" w:type="dxa"/>
            <w:shd w:val="clear" w:color="auto" w:fill="auto"/>
          </w:tcPr>
          <w:p w14:paraId="00D1D4B0" w14:textId="77777777" w:rsidR="00797CF0" w:rsidRPr="003C4951" w:rsidRDefault="00797CF0" w:rsidP="00EE7755">
            <w:pPr>
              <w:pStyle w:val="Normlnweb"/>
              <w:spacing w:before="0" w:beforeAutospacing="0" w:after="0" w:afterAutospacing="0"/>
              <w:contextualSpacing/>
            </w:pPr>
            <w:r w:rsidRPr="003C4951">
              <w:t>Hlavní</w:t>
            </w:r>
          </w:p>
        </w:tc>
        <w:tc>
          <w:tcPr>
            <w:tcW w:w="4606" w:type="dxa"/>
            <w:shd w:val="clear" w:color="auto" w:fill="auto"/>
          </w:tcPr>
          <w:p w14:paraId="0CD91000" w14:textId="7B279B0C" w:rsidR="00797CF0" w:rsidRPr="003C4951" w:rsidRDefault="003A03C2" w:rsidP="00EE7755">
            <w:pPr>
              <w:pStyle w:val="Normlnweb"/>
              <w:spacing w:before="0" w:beforeAutospacing="0" w:after="0" w:afterAutospacing="0"/>
              <w:contextualSpacing/>
            </w:pPr>
            <w:r>
              <w:t>27</w:t>
            </w:r>
            <w:r w:rsidR="006E0451">
              <w:t xml:space="preserve">. 6. – </w:t>
            </w:r>
            <w:r>
              <w:t>31. 8. 2025</w:t>
            </w:r>
            <w:r w:rsidR="003512D5">
              <w:t xml:space="preserve"> (zahájení </w:t>
            </w:r>
            <w:r>
              <w:t>1</w:t>
            </w:r>
            <w:r w:rsidR="003512D5">
              <w:t>.</w:t>
            </w:r>
            <w:r w:rsidR="00815D76">
              <w:t xml:space="preserve"> </w:t>
            </w:r>
            <w:r w:rsidR="003512D5">
              <w:t>9.</w:t>
            </w:r>
            <w:r w:rsidR="00815D76">
              <w:t xml:space="preserve"> </w:t>
            </w:r>
            <w:r w:rsidR="003512D5">
              <w:t>20</w:t>
            </w:r>
            <w:r w:rsidR="00815D76">
              <w:t>2</w:t>
            </w:r>
            <w:r>
              <w:t>5</w:t>
            </w:r>
            <w:r w:rsidR="003512D5">
              <w:t>)</w:t>
            </w:r>
          </w:p>
        </w:tc>
      </w:tr>
    </w:tbl>
    <w:p w14:paraId="176C496E" w14:textId="77777777" w:rsidR="00797CF0" w:rsidRPr="003C4951" w:rsidRDefault="00797CF0" w:rsidP="00797CF0"/>
    <w:p w14:paraId="3049B8C9" w14:textId="77777777" w:rsidR="00797CF0" w:rsidRPr="003C4951" w:rsidRDefault="00797CF0" w:rsidP="00797CF0">
      <w:r w:rsidRPr="003C4951">
        <w:t>Pedagogické rady:</w:t>
      </w:r>
    </w:p>
    <w:p w14:paraId="1742B6DC" w14:textId="772706C3" w:rsidR="00797CF0" w:rsidRPr="003C4951" w:rsidRDefault="00797CF0" w:rsidP="00AC4684">
      <w:r w:rsidRPr="003C4951">
        <w:t>1.</w:t>
      </w:r>
      <w:r w:rsidR="00DF6CD1">
        <w:t xml:space="preserve"> </w:t>
      </w:r>
      <w:r w:rsidRPr="003C4951">
        <w:t>Čtvrtletí</w:t>
      </w:r>
      <w:r w:rsidRPr="003C4951">
        <w:tab/>
      </w:r>
      <w:r w:rsidR="00F346C9">
        <w:t>1</w:t>
      </w:r>
      <w:r w:rsidR="003A03C2">
        <w:t>3</w:t>
      </w:r>
      <w:r w:rsidR="005D70EB">
        <w:t>. 11. 202</w:t>
      </w:r>
      <w:r w:rsidR="003A03C2">
        <w:t>4</w:t>
      </w:r>
    </w:p>
    <w:p w14:paraId="756DE678" w14:textId="0E5ACE2A" w:rsidR="00797CF0" w:rsidRPr="003C4951" w:rsidRDefault="00797CF0" w:rsidP="00AC4684">
      <w:r w:rsidRPr="003C4951">
        <w:t>1.</w:t>
      </w:r>
      <w:r w:rsidR="00FE0655">
        <w:t xml:space="preserve"> </w:t>
      </w:r>
      <w:r w:rsidRPr="003C4951">
        <w:t>Pololetí</w:t>
      </w:r>
      <w:r w:rsidRPr="003C4951">
        <w:tab/>
      </w:r>
      <w:r w:rsidR="003A03C2">
        <w:t>22</w:t>
      </w:r>
      <w:r w:rsidR="00B53957" w:rsidRPr="003C4951">
        <w:t>.</w:t>
      </w:r>
      <w:r w:rsidR="00DF6CD1">
        <w:t xml:space="preserve"> </w:t>
      </w:r>
      <w:r w:rsidR="00B53957" w:rsidRPr="003C4951">
        <w:t>1.</w:t>
      </w:r>
      <w:r w:rsidR="005D70EB">
        <w:t xml:space="preserve"> </w:t>
      </w:r>
      <w:r w:rsidR="00DF6CD1">
        <w:t>202</w:t>
      </w:r>
      <w:r w:rsidR="003A03C2">
        <w:t>5</w:t>
      </w:r>
      <w:r w:rsidRPr="003C4951">
        <w:tab/>
        <w:t xml:space="preserve">(uzavření klasifikace a </w:t>
      </w:r>
      <w:r w:rsidR="00FE0655">
        <w:t>zápis hodnocení</w:t>
      </w:r>
      <w:r w:rsidR="001D229E">
        <w:t xml:space="preserve"> do </w:t>
      </w:r>
      <w:proofErr w:type="spellStart"/>
      <w:r w:rsidR="001D229E">
        <w:t>Bak</w:t>
      </w:r>
      <w:proofErr w:type="spellEnd"/>
      <w:r w:rsidR="001D229E">
        <w:t>.</w:t>
      </w:r>
      <w:r w:rsidR="00FE0655">
        <w:t xml:space="preserve"> </w:t>
      </w:r>
      <w:r w:rsidRPr="003C4951">
        <w:t xml:space="preserve"> </w:t>
      </w:r>
      <w:r w:rsidR="003A03C2">
        <w:t>20</w:t>
      </w:r>
      <w:r w:rsidR="00646ED2" w:rsidRPr="003C4951">
        <w:t>.</w:t>
      </w:r>
      <w:r w:rsidR="00DF6CD1">
        <w:t xml:space="preserve"> </w:t>
      </w:r>
      <w:r w:rsidR="00B53957" w:rsidRPr="003C4951">
        <w:t>0</w:t>
      </w:r>
      <w:r w:rsidR="00646ED2" w:rsidRPr="003C4951">
        <w:t>1.</w:t>
      </w:r>
      <w:r w:rsidR="00DF6CD1">
        <w:t xml:space="preserve"> 202</w:t>
      </w:r>
      <w:r w:rsidR="003A03C2">
        <w:t>5</w:t>
      </w:r>
      <w:r w:rsidRPr="003C4951">
        <w:t>)</w:t>
      </w:r>
    </w:p>
    <w:p w14:paraId="142F6D8D" w14:textId="52732196" w:rsidR="00797CF0" w:rsidRPr="003C4951" w:rsidRDefault="00797CF0" w:rsidP="00AC4684">
      <w:r w:rsidRPr="003C4951">
        <w:t>3.Čtvrtletí</w:t>
      </w:r>
      <w:r w:rsidRPr="003C4951">
        <w:tab/>
      </w:r>
      <w:r w:rsidR="003A03C2">
        <w:t>9</w:t>
      </w:r>
      <w:r w:rsidR="00DF6CD1">
        <w:t>. 4. 202</w:t>
      </w:r>
      <w:r w:rsidR="003A03C2">
        <w:t>5</w:t>
      </w:r>
      <w:r w:rsidR="00F346C9">
        <w:t>4</w:t>
      </w:r>
    </w:p>
    <w:p w14:paraId="7A8A79AF" w14:textId="2DBB8775" w:rsidR="00797CF0" w:rsidRPr="003C4951" w:rsidRDefault="00797CF0" w:rsidP="00AC4684">
      <w:r w:rsidRPr="003C4951">
        <w:t>2.Pololetí</w:t>
      </w:r>
      <w:r w:rsidRPr="003C4951">
        <w:tab/>
      </w:r>
      <w:r w:rsidR="00F346C9">
        <w:t>1</w:t>
      </w:r>
      <w:r w:rsidR="003A03C2">
        <w:t>8</w:t>
      </w:r>
      <w:r w:rsidR="00B53957" w:rsidRPr="003C4951">
        <w:t>.</w:t>
      </w:r>
      <w:r w:rsidR="00DF6CD1">
        <w:t xml:space="preserve"> </w:t>
      </w:r>
      <w:r w:rsidR="00B53957" w:rsidRPr="003C4951">
        <w:t>6.</w:t>
      </w:r>
      <w:r w:rsidR="00DF6CD1">
        <w:t xml:space="preserve"> </w:t>
      </w:r>
      <w:r w:rsidR="00B53957" w:rsidRPr="003C4951">
        <w:t>20</w:t>
      </w:r>
      <w:r w:rsidR="00DF6CD1">
        <w:t>2</w:t>
      </w:r>
      <w:r w:rsidR="003A03C2">
        <w:t>5</w:t>
      </w:r>
      <w:r w:rsidRPr="003C4951">
        <w:tab/>
        <w:t xml:space="preserve">(uzavření klasifikace a </w:t>
      </w:r>
      <w:r w:rsidR="001D229E">
        <w:t xml:space="preserve">zápis hodnocení do </w:t>
      </w:r>
      <w:proofErr w:type="spellStart"/>
      <w:r w:rsidR="001D229E">
        <w:t>Bak</w:t>
      </w:r>
      <w:proofErr w:type="spellEnd"/>
      <w:r w:rsidR="001D229E">
        <w:t>.</w:t>
      </w:r>
      <w:r w:rsidR="001D229E" w:rsidRPr="003C4951">
        <w:t xml:space="preserve"> </w:t>
      </w:r>
      <w:r w:rsidR="00F346C9">
        <w:t>1</w:t>
      </w:r>
      <w:r w:rsidR="003A03C2">
        <w:t>6</w:t>
      </w:r>
      <w:r w:rsidR="00DF6CD1">
        <w:t>. 6. 202</w:t>
      </w:r>
      <w:r w:rsidR="003A03C2">
        <w:t>5</w:t>
      </w:r>
      <w:r w:rsidRPr="003C4951">
        <w:t>)</w:t>
      </w:r>
    </w:p>
    <w:p w14:paraId="2D6B2902" w14:textId="77777777" w:rsidR="00797CF0" w:rsidRPr="003C4951" w:rsidRDefault="00797CF0" w:rsidP="00797CF0">
      <w:pPr>
        <w:ind w:left="360"/>
      </w:pPr>
    </w:p>
    <w:p w14:paraId="06545D85" w14:textId="77777777" w:rsidR="00647BB8" w:rsidRDefault="00647BB8" w:rsidP="00647BB8">
      <w:r>
        <w:t>Metodické porady:</w:t>
      </w:r>
    </w:p>
    <w:p w14:paraId="6D947D4C" w14:textId="6DC2C2D9" w:rsidR="00647BB8" w:rsidRDefault="00647BB8" w:rsidP="00647BB8">
      <w:r>
        <w:t>1</w:t>
      </w:r>
      <w:r w:rsidR="003A03C2">
        <w:t>1</w:t>
      </w:r>
      <w:r>
        <w:t>. 9. 202</w:t>
      </w:r>
      <w:r w:rsidR="003A03C2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5C4">
        <w:t>19</w:t>
      </w:r>
      <w:r>
        <w:t>. 2. 202</w:t>
      </w:r>
      <w:r w:rsidR="003A03C2">
        <w:t>5</w:t>
      </w:r>
    </w:p>
    <w:p w14:paraId="7497BF79" w14:textId="6CCDAD7E" w:rsidR="00647BB8" w:rsidRDefault="003A03C2" w:rsidP="00647BB8">
      <w:r>
        <w:t>23</w:t>
      </w:r>
      <w:r w:rsidR="00647BB8">
        <w:t>. 10. 202</w:t>
      </w:r>
      <w:r>
        <w:t>4</w:t>
      </w:r>
      <w:r w:rsidR="00647BB8">
        <w:tab/>
      </w:r>
      <w:r w:rsidR="00647BB8">
        <w:tab/>
      </w:r>
      <w:r w:rsidR="00647BB8">
        <w:tab/>
      </w:r>
      <w:r w:rsidR="00647BB8">
        <w:tab/>
      </w:r>
      <w:r w:rsidR="00647BB8">
        <w:tab/>
      </w:r>
      <w:r w:rsidR="00647BB8">
        <w:tab/>
      </w:r>
      <w:r w:rsidR="00F245C4">
        <w:t>19</w:t>
      </w:r>
      <w:r w:rsidR="00647BB8">
        <w:t>. 3. 202</w:t>
      </w:r>
      <w:r>
        <w:t>5</w:t>
      </w:r>
    </w:p>
    <w:p w14:paraId="25772B99" w14:textId="0A0F7E65" w:rsidR="00647BB8" w:rsidRDefault="00647BB8" w:rsidP="00647BB8">
      <w:r>
        <w:t>1</w:t>
      </w:r>
      <w:r w:rsidR="003A03C2">
        <w:t>1</w:t>
      </w:r>
      <w:r>
        <w:t>. 12. 202</w:t>
      </w:r>
      <w:r w:rsidR="003A03C2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F245C4">
        <w:t>4</w:t>
      </w:r>
      <w:r>
        <w:t>. 5. 202</w:t>
      </w:r>
      <w:r w:rsidR="003A03C2">
        <w:t>5</w:t>
      </w:r>
    </w:p>
    <w:p w14:paraId="207D69E6" w14:textId="77777777" w:rsidR="00647BB8" w:rsidRDefault="00647BB8" w:rsidP="00797CF0"/>
    <w:p w14:paraId="03110414" w14:textId="39BCF12F" w:rsidR="00797CF0" w:rsidRPr="003C4951" w:rsidRDefault="00797CF0" w:rsidP="00797CF0">
      <w:r w:rsidRPr="003C4951">
        <w:t>Třídní schůzky:</w:t>
      </w:r>
    </w:p>
    <w:tbl>
      <w:tblPr>
        <w:tblW w:w="55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4195"/>
      </w:tblGrid>
      <w:tr w:rsidR="00C20BA8" w:rsidRPr="003C4951" w14:paraId="413F8029" w14:textId="77777777" w:rsidTr="005D70EB">
        <w:trPr>
          <w:trHeight w:val="315"/>
          <w:jc w:val="center"/>
        </w:trPr>
        <w:tc>
          <w:tcPr>
            <w:tcW w:w="1340" w:type="dxa"/>
          </w:tcPr>
          <w:p w14:paraId="3ED61848" w14:textId="6D11C0E6" w:rsidR="00552700" w:rsidRPr="003C4951" w:rsidRDefault="00F346C9" w:rsidP="00FE0655">
            <w:pPr>
              <w:pStyle w:val="imalignleft"/>
              <w:contextualSpacing/>
              <w:textAlignment w:val="baseline"/>
            </w:pPr>
            <w:r>
              <w:t>1</w:t>
            </w:r>
            <w:r w:rsidR="00F245C4">
              <w:t>1</w:t>
            </w:r>
            <w:r w:rsidR="005D70EB">
              <w:t>. 9. 202</w:t>
            </w:r>
            <w:r w:rsidR="00F245C4">
              <w:t>4</w:t>
            </w:r>
          </w:p>
        </w:tc>
        <w:tc>
          <w:tcPr>
            <w:tcW w:w="0" w:type="auto"/>
          </w:tcPr>
          <w:p w14:paraId="366E51A9" w14:textId="77777777" w:rsidR="00552700" w:rsidRPr="003C4951" w:rsidRDefault="00DF6CD1" w:rsidP="00C20BA8">
            <w:pPr>
              <w:pStyle w:val="imalignleft"/>
              <w:contextualSpacing/>
              <w:textAlignment w:val="baseline"/>
              <w:rPr>
                <w:rStyle w:val="ff3fc2fs12"/>
              </w:rPr>
            </w:pPr>
            <w:r>
              <w:rPr>
                <w:rStyle w:val="ff3fc2fs12"/>
              </w:rPr>
              <w:t xml:space="preserve"> </w:t>
            </w:r>
            <w:r w:rsidR="00C20BA8" w:rsidRPr="003C4951">
              <w:rPr>
                <w:rStyle w:val="ff3fc2fs12"/>
              </w:rPr>
              <w:t xml:space="preserve">I.st. </w:t>
            </w:r>
            <w:r w:rsidR="00C20BA8" w:rsidRPr="003C4951">
              <w:rPr>
                <w:rStyle w:val="ff3fc2fs12fb"/>
              </w:rPr>
              <w:t>16:00</w:t>
            </w:r>
            <w:r w:rsidR="00C20BA8" w:rsidRPr="003C4951">
              <w:rPr>
                <w:rStyle w:val="ff3fc2fs12"/>
              </w:rPr>
              <w:t xml:space="preserve">, II.st. </w:t>
            </w:r>
            <w:r w:rsidR="00C20BA8" w:rsidRPr="003C4951">
              <w:rPr>
                <w:rStyle w:val="ff3fc2fs12fb"/>
              </w:rPr>
              <w:t>16:30</w:t>
            </w:r>
            <w:r w:rsidR="00C20BA8">
              <w:rPr>
                <w:rStyle w:val="ff3fc2fs12fb"/>
              </w:rPr>
              <w:t xml:space="preserve"> - t</w:t>
            </w:r>
            <w:r w:rsidR="00552700" w:rsidRPr="003C4951">
              <w:rPr>
                <w:rStyle w:val="ff3fc2fs12"/>
              </w:rPr>
              <w:t>řídní schůzky</w:t>
            </w:r>
          </w:p>
        </w:tc>
      </w:tr>
      <w:tr w:rsidR="00C20BA8" w:rsidRPr="003C4951" w14:paraId="40A11836" w14:textId="77777777" w:rsidTr="005D70EB">
        <w:trPr>
          <w:trHeight w:val="315"/>
          <w:jc w:val="center"/>
        </w:trPr>
        <w:tc>
          <w:tcPr>
            <w:tcW w:w="1340" w:type="dxa"/>
          </w:tcPr>
          <w:p w14:paraId="3C246E7A" w14:textId="7B715D19" w:rsidR="00797CF0" w:rsidRPr="00414C72" w:rsidRDefault="00F346C9" w:rsidP="005D70EB">
            <w:pPr>
              <w:pStyle w:val="imalignleft"/>
              <w:contextualSpacing/>
              <w:textAlignment w:val="baseline"/>
            </w:pPr>
            <w:r w:rsidRPr="00414C72">
              <w:t>1</w:t>
            </w:r>
            <w:r w:rsidR="00F245C4">
              <w:t>3</w:t>
            </w:r>
            <w:r w:rsidRPr="00414C72">
              <w:t>. 11. 202</w:t>
            </w:r>
            <w:r w:rsidR="00F245C4">
              <w:t>4</w:t>
            </w:r>
          </w:p>
        </w:tc>
        <w:tc>
          <w:tcPr>
            <w:tcW w:w="0" w:type="auto"/>
          </w:tcPr>
          <w:p w14:paraId="5CAF0008" w14:textId="77777777" w:rsidR="00797CF0" w:rsidRPr="00414C72" w:rsidRDefault="00DF6CD1" w:rsidP="00C20BA8">
            <w:pPr>
              <w:pStyle w:val="imalignleft"/>
              <w:contextualSpacing/>
              <w:textAlignment w:val="baseline"/>
            </w:pPr>
            <w:r w:rsidRPr="00414C72">
              <w:rPr>
                <w:rStyle w:val="ff3fc2fs12"/>
              </w:rPr>
              <w:t xml:space="preserve"> </w:t>
            </w:r>
            <w:r w:rsidR="00C20BA8" w:rsidRPr="00414C72">
              <w:rPr>
                <w:rStyle w:val="ff3fc2fs12"/>
              </w:rPr>
              <w:t>16. 00 -17.</w:t>
            </w:r>
            <w:proofErr w:type="gramStart"/>
            <w:r w:rsidR="00C20BA8" w:rsidRPr="00414C72">
              <w:rPr>
                <w:rStyle w:val="ff3fc2fs12"/>
              </w:rPr>
              <w:t>30  -</w:t>
            </w:r>
            <w:proofErr w:type="gramEnd"/>
            <w:r w:rsidR="00C20BA8" w:rsidRPr="00414C72">
              <w:rPr>
                <w:rStyle w:val="ff3fc2fs12"/>
              </w:rPr>
              <w:t xml:space="preserve"> konzultace</w:t>
            </w:r>
          </w:p>
        </w:tc>
      </w:tr>
      <w:tr w:rsidR="00C20BA8" w:rsidRPr="003C4951" w14:paraId="5950A281" w14:textId="77777777" w:rsidTr="005D70EB">
        <w:trPr>
          <w:trHeight w:val="315"/>
          <w:jc w:val="center"/>
        </w:trPr>
        <w:tc>
          <w:tcPr>
            <w:tcW w:w="1340" w:type="dxa"/>
          </w:tcPr>
          <w:p w14:paraId="7F2A9945" w14:textId="6425ABB5" w:rsidR="00797CF0" w:rsidRPr="00414C72" w:rsidRDefault="00F245C4" w:rsidP="003A793D">
            <w:pPr>
              <w:pStyle w:val="imalignleft"/>
              <w:contextualSpacing/>
              <w:textAlignment w:val="baseline"/>
            </w:pPr>
            <w:r>
              <w:rPr>
                <w:rStyle w:val="ff2fc2fs12"/>
              </w:rPr>
              <w:t>22</w:t>
            </w:r>
            <w:r w:rsidR="00F267A2" w:rsidRPr="00414C72">
              <w:rPr>
                <w:rStyle w:val="ff2fc2fs12"/>
              </w:rPr>
              <w:t>.</w:t>
            </w:r>
            <w:r>
              <w:rPr>
                <w:rStyle w:val="ff2fc2fs12"/>
              </w:rPr>
              <w:t xml:space="preserve"> </w:t>
            </w:r>
            <w:r w:rsidR="00F267A2" w:rsidRPr="00414C72">
              <w:rPr>
                <w:rStyle w:val="ff2fc2fs12"/>
              </w:rPr>
              <w:t>1.</w:t>
            </w:r>
            <w:r>
              <w:rPr>
                <w:rStyle w:val="ff2fc2fs12"/>
              </w:rPr>
              <w:t xml:space="preserve"> </w:t>
            </w:r>
            <w:r w:rsidR="00F267A2" w:rsidRPr="00414C72">
              <w:rPr>
                <w:rStyle w:val="ff2fc2fs12"/>
              </w:rPr>
              <w:t>202</w:t>
            </w:r>
            <w:r>
              <w:rPr>
                <w:rStyle w:val="ff2fc2fs12"/>
              </w:rPr>
              <w:t>5</w:t>
            </w:r>
          </w:p>
        </w:tc>
        <w:tc>
          <w:tcPr>
            <w:tcW w:w="0" w:type="auto"/>
          </w:tcPr>
          <w:p w14:paraId="2046DB1D" w14:textId="77777777" w:rsidR="00797CF0" w:rsidRPr="00414C72" w:rsidRDefault="00DF6CD1" w:rsidP="00DF6CD1">
            <w:pPr>
              <w:pStyle w:val="imalignleft"/>
              <w:contextualSpacing/>
              <w:textAlignment w:val="baseline"/>
            </w:pPr>
            <w:r w:rsidRPr="00414C72">
              <w:rPr>
                <w:rStyle w:val="ff2fc2fs12"/>
              </w:rPr>
              <w:t xml:space="preserve"> </w:t>
            </w:r>
            <w:r w:rsidR="00797CF0" w:rsidRPr="00414C72">
              <w:rPr>
                <w:rStyle w:val="ff2fc2fs12"/>
              </w:rPr>
              <w:t xml:space="preserve">rodiče vycházejících žáků </w:t>
            </w:r>
            <w:r w:rsidRPr="00414C72">
              <w:rPr>
                <w:rStyle w:val="ff2fc2fs12fb"/>
              </w:rPr>
              <w:t>15.30</w:t>
            </w:r>
          </w:p>
        </w:tc>
      </w:tr>
      <w:tr w:rsidR="00C20BA8" w:rsidRPr="003C4951" w14:paraId="3F22EEF0" w14:textId="77777777" w:rsidTr="005D70EB">
        <w:trPr>
          <w:trHeight w:val="450"/>
          <w:jc w:val="center"/>
        </w:trPr>
        <w:tc>
          <w:tcPr>
            <w:tcW w:w="1340" w:type="dxa"/>
          </w:tcPr>
          <w:p w14:paraId="057706D5" w14:textId="72E65209" w:rsidR="00797CF0" w:rsidRPr="003C4951" w:rsidRDefault="00F245C4" w:rsidP="00EE7755">
            <w:pPr>
              <w:pStyle w:val="imalignleft"/>
              <w:contextualSpacing/>
              <w:textAlignment w:val="baseline"/>
            </w:pPr>
            <w:r>
              <w:rPr>
                <w:rStyle w:val="ff2fc2fs12"/>
              </w:rPr>
              <w:t>22</w:t>
            </w:r>
            <w:r w:rsidR="00F267A2">
              <w:rPr>
                <w:rStyle w:val="ff2fc2fs12"/>
              </w:rPr>
              <w:t>.</w:t>
            </w:r>
            <w:r>
              <w:rPr>
                <w:rStyle w:val="ff2fc2fs12"/>
              </w:rPr>
              <w:t xml:space="preserve"> </w:t>
            </w:r>
            <w:r w:rsidR="00F267A2">
              <w:rPr>
                <w:rStyle w:val="ff2fc2fs12"/>
              </w:rPr>
              <w:t>1.</w:t>
            </w:r>
            <w:r>
              <w:rPr>
                <w:rStyle w:val="ff2fc2fs12"/>
              </w:rPr>
              <w:t xml:space="preserve"> </w:t>
            </w:r>
            <w:r w:rsidR="00F267A2">
              <w:rPr>
                <w:rStyle w:val="ff2fc2fs12"/>
              </w:rPr>
              <w:t>202</w:t>
            </w:r>
            <w:r>
              <w:rPr>
                <w:rStyle w:val="ff2fc2fs12"/>
              </w:rPr>
              <w:t>5</w:t>
            </w:r>
          </w:p>
        </w:tc>
        <w:tc>
          <w:tcPr>
            <w:tcW w:w="0" w:type="auto"/>
          </w:tcPr>
          <w:p w14:paraId="424DD64C" w14:textId="77777777" w:rsidR="00797CF0" w:rsidRPr="003C4951" w:rsidRDefault="00DF6CD1" w:rsidP="00EE7755">
            <w:pPr>
              <w:pStyle w:val="imalignleft"/>
              <w:contextualSpacing/>
              <w:textAlignment w:val="baseline"/>
            </w:pPr>
            <w:r>
              <w:rPr>
                <w:rStyle w:val="ff3fc2fs12"/>
              </w:rPr>
              <w:t xml:space="preserve"> </w:t>
            </w:r>
            <w:r w:rsidR="00C20BA8">
              <w:rPr>
                <w:rStyle w:val="ff3fc2fs12"/>
              </w:rPr>
              <w:t>16. 00 -17.</w:t>
            </w:r>
            <w:proofErr w:type="gramStart"/>
            <w:r w:rsidR="00C20BA8">
              <w:rPr>
                <w:rStyle w:val="ff3fc2fs12"/>
              </w:rPr>
              <w:t>30  -</w:t>
            </w:r>
            <w:proofErr w:type="gramEnd"/>
            <w:r w:rsidR="00C20BA8">
              <w:rPr>
                <w:rStyle w:val="ff3fc2fs12"/>
              </w:rPr>
              <w:t xml:space="preserve"> konzultace</w:t>
            </w:r>
            <w:r w:rsidR="00C20BA8" w:rsidRPr="003C4951">
              <w:rPr>
                <w:rStyle w:val="ff3fc2fs12"/>
              </w:rPr>
              <w:t xml:space="preserve"> </w:t>
            </w:r>
          </w:p>
        </w:tc>
      </w:tr>
      <w:tr w:rsidR="00C20BA8" w:rsidRPr="003C4951" w14:paraId="3EC0ACAF" w14:textId="77777777" w:rsidTr="005D70EB">
        <w:trPr>
          <w:trHeight w:val="80"/>
          <w:jc w:val="center"/>
        </w:trPr>
        <w:tc>
          <w:tcPr>
            <w:tcW w:w="1340" w:type="dxa"/>
          </w:tcPr>
          <w:p w14:paraId="647E672E" w14:textId="77777777" w:rsidR="00F245C4" w:rsidRDefault="00F245C4" w:rsidP="00EE7755">
            <w:pPr>
              <w:pStyle w:val="imalignleft"/>
              <w:contextualSpacing/>
              <w:textAlignment w:val="baseline"/>
            </w:pPr>
            <w:r>
              <w:t>9</w:t>
            </w:r>
            <w:r w:rsidR="00F346C9">
              <w:t>. 4. 202</w:t>
            </w:r>
            <w:r>
              <w:t>5</w:t>
            </w:r>
          </w:p>
          <w:p w14:paraId="25CDCD6E" w14:textId="2805F8FA" w:rsidR="00797CF0" w:rsidRPr="003C4951" w:rsidRDefault="00F245C4" w:rsidP="00EE7755">
            <w:pPr>
              <w:pStyle w:val="imalignleft"/>
              <w:contextualSpacing/>
              <w:textAlignment w:val="baseline"/>
            </w:pPr>
            <w:r>
              <w:t>4.</w:t>
            </w:r>
            <w:r w:rsidR="00647BB8">
              <w:t xml:space="preserve"> 6. 202</w:t>
            </w:r>
            <w:r>
              <w:t>5</w:t>
            </w:r>
          </w:p>
        </w:tc>
        <w:tc>
          <w:tcPr>
            <w:tcW w:w="0" w:type="auto"/>
          </w:tcPr>
          <w:p w14:paraId="634EAAFB" w14:textId="77777777" w:rsidR="00797CF0" w:rsidRPr="003C4951" w:rsidRDefault="00DF6CD1" w:rsidP="00EE7755">
            <w:pPr>
              <w:pStyle w:val="imalignleft"/>
              <w:contextualSpacing/>
              <w:textAlignment w:val="baseline"/>
              <w:rPr>
                <w:rStyle w:val="ff3fc0fs12fb"/>
              </w:rPr>
            </w:pPr>
            <w:r>
              <w:rPr>
                <w:rStyle w:val="ff3fc2fs12"/>
              </w:rPr>
              <w:t xml:space="preserve"> </w:t>
            </w:r>
            <w:r w:rsidR="00C20BA8">
              <w:rPr>
                <w:rStyle w:val="ff3fc2fs12"/>
              </w:rPr>
              <w:t>16. 00 -17.</w:t>
            </w:r>
            <w:proofErr w:type="gramStart"/>
            <w:r w:rsidR="00C20BA8">
              <w:rPr>
                <w:rStyle w:val="ff3fc2fs12"/>
              </w:rPr>
              <w:t>30  -</w:t>
            </w:r>
            <w:proofErr w:type="gramEnd"/>
            <w:r w:rsidR="00C20BA8">
              <w:rPr>
                <w:rStyle w:val="ff3fc2fs12"/>
              </w:rPr>
              <w:t xml:space="preserve"> konzultace</w:t>
            </w:r>
            <w:r w:rsidR="00C20BA8" w:rsidRPr="003C4951">
              <w:rPr>
                <w:rStyle w:val="ff3fc0fs12fb"/>
              </w:rPr>
              <w:t xml:space="preserve"> </w:t>
            </w:r>
          </w:p>
          <w:p w14:paraId="5C025DF6" w14:textId="77777777" w:rsidR="00797CF0" w:rsidRPr="003C4951" w:rsidRDefault="00DF6CD1" w:rsidP="00EE7755">
            <w:pPr>
              <w:pStyle w:val="imalignleft"/>
              <w:contextualSpacing/>
              <w:textAlignment w:val="baseline"/>
              <w:rPr>
                <w:rStyle w:val="ff3fc0fs12fb"/>
              </w:rPr>
            </w:pPr>
            <w:r>
              <w:rPr>
                <w:rStyle w:val="ff3fc2fs12"/>
              </w:rPr>
              <w:t xml:space="preserve"> </w:t>
            </w:r>
            <w:r w:rsidR="00C20BA8">
              <w:rPr>
                <w:rStyle w:val="ff3fc2fs12"/>
              </w:rPr>
              <w:t>16. 00 -17.</w:t>
            </w:r>
            <w:proofErr w:type="gramStart"/>
            <w:r w:rsidR="00C20BA8">
              <w:rPr>
                <w:rStyle w:val="ff3fc2fs12"/>
              </w:rPr>
              <w:t>30  -</w:t>
            </w:r>
            <w:proofErr w:type="gramEnd"/>
            <w:r w:rsidR="00C20BA8">
              <w:rPr>
                <w:rStyle w:val="ff3fc2fs12"/>
              </w:rPr>
              <w:t xml:space="preserve"> konzultace</w:t>
            </w:r>
          </w:p>
          <w:p w14:paraId="61DB8D18" w14:textId="77777777" w:rsidR="00797CF0" w:rsidRPr="003C4951" w:rsidRDefault="00797CF0" w:rsidP="00EE7755">
            <w:pPr>
              <w:pStyle w:val="imalignleft"/>
              <w:contextualSpacing/>
              <w:textAlignment w:val="baseline"/>
            </w:pPr>
          </w:p>
        </w:tc>
      </w:tr>
    </w:tbl>
    <w:p w14:paraId="00AD7CAF" w14:textId="4C384510" w:rsidR="00797CF0" w:rsidRPr="003C4951" w:rsidRDefault="00797CF0" w:rsidP="00797CF0">
      <w:r w:rsidRPr="003C4951">
        <w:t>Zápis do 1. tříd</w:t>
      </w:r>
      <w:r w:rsidRPr="003C4951">
        <w:tab/>
      </w:r>
      <w:r w:rsidRPr="003C4951">
        <w:tab/>
      </w:r>
      <w:r w:rsidRPr="003C4951">
        <w:tab/>
      </w:r>
      <w:r w:rsidR="006E7AB7">
        <w:t>duben 202</w:t>
      </w:r>
      <w:r w:rsidR="00F245C4">
        <w:t>5</w:t>
      </w:r>
    </w:p>
    <w:p w14:paraId="1A950784" w14:textId="77777777" w:rsidR="00797CF0" w:rsidRPr="003C4951" w:rsidRDefault="00797CF0" w:rsidP="00797CF0"/>
    <w:p w14:paraId="624E006F" w14:textId="140BA71B" w:rsidR="00797CF0" w:rsidRPr="003C4951" w:rsidRDefault="00797CF0" w:rsidP="00797CF0">
      <w:r w:rsidRPr="003C4951">
        <w:t>Přijímací zkoušky na SŠ (1 kolo)</w:t>
      </w:r>
      <w:r w:rsidR="00AC4684">
        <w:t>:</w:t>
      </w:r>
      <w:r w:rsidRPr="003C4951">
        <w:tab/>
      </w:r>
      <w:r w:rsidR="00B53957" w:rsidRPr="003C4951">
        <w:t>Leden 20</w:t>
      </w:r>
      <w:r w:rsidR="00DF6CD1">
        <w:t>2</w:t>
      </w:r>
      <w:r w:rsidR="00F245C4">
        <w:t>5</w:t>
      </w:r>
      <w:r w:rsidRPr="003C4951">
        <w:t xml:space="preserve"> (obory s</w:t>
      </w:r>
      <w:r w:rsidR="005C30C5">
        <w:t> </w:t>
      </w:r>
      <w:r w:rsidRPr="003C4951">
        <w:t>talent</w:t>
      </w:r>
      <w:r w:rsidR="005C30C5">
        <w:t>.</w:t>
      </w:r>
      <w:r w:rsidRPr="003C4951">
        <w:t xml:space="preserve"> zkouškou</w:t>
      </w:r>
      <w:r w:rsidR="005C30C5">
        <w:t xml:space="preserve"> + konzervatoře)</w:t>
      </w:r>
    </w:p>
    <w:p w14:paraId="1DA0F41A" w14:textId="5F28CAF9" w:rsidR="00797CF0" w:rsidRDefault="00797CF0" w:rsidP="00797CF0">
      <w:r w:rsidRPr="003C4951">
        <w:tab/>
      </w:r>
      <w:r w:rsidRPr="003C4951">
        <w:tab/>
      </w:r>
      <w:r w:rsidRPr="003C4951">
        <w:tab/>
      </w:r>
      <w:r w:rsidRPr="003C4951">
        <w:tab/>
      </w:r>
      <w:r w:rsidRPr="003C4951">
        <w:tab/>
      </w:r>
      <w:r w:rsidR="00B53957" w:rsidRPr="003C4951">
        <w:t>Duben 20</w:t>
      </w:r>
      <w:r w:rsidR="006E7AB7">
        <w:t>2</w:t>
      </w:r>
      <w:r w:rsidR="00F245C4">
        <w:t>5</w:t>
      </w:r>
      <w:r w:rsidR="00DF6CD1">
        <w:t xml:space="preserve"> </w:t>
      </w:r>
      <w:r w:rsidRPr="003C4951">
        <w:t>(ostatní formy vzdělávání)</w:t>
      </w:r>
    </w:p>
    <w:p w14:paraId="42C149CF" w14:textId="77777777" w:rsidR="00DC3D2F" w:rsidRDefault="00DC3D2F" w:rsidP="00797CF0"/>
    <w:p w14:paraId="0C39652A" w14:textId="3AFF8DDF" w:rsidR="00F70CC1" w:rsidRDefault="00DF6CD1" w:rsidP="006E7AB7">
      <w:r>
        <w:t>Předpokládané ř</w:t>
      </w:r>
      <w:r w:rsidR="00F70CC1">
        <w:t>editelské volno:</w:t>
      </w:r>
      <w:r w:rsidR="00C05BCB">
        <w:tab/>
      </w:r>
      <w:r w:rsidR="00F70CC1">
        <w:tab/>
      </w:r>
    </w:p>
    <w:p w14:paraId="10EAC35E" w14:textId="77777777" w:rsidR="00F70CC1" w:rsidRDefault="00F70CC1" w:rsidP="00797CF0"/>
    <w:p w14:paraId="1955AF17" w14:textId="77777777" w:rsidR="00F06528" w:rsidRDefault="00F06528" w:rsidP="00797CF0">
      <w:r>
        <w:t>Projektové dny:</w:t>
      </w:r>
      <w:r>
        <w:tab/>
      </w:r>
    </w:p>
    <w:p w14:paraId="072AB2D7" w14:textId="77777777" w:rsidR="005F5BB0" w:rsidRDefault="005F5BB0"/>
    <w:p w14:paraId="0C1B9F66" w14:textId="07888041" w:rsidR="00C52EDA" w:rsidRDefault="00FE0655">
      <w:r>
        <w:t>25.8.202</w:t>
      </w:r>
      <w:r w:rsidR="00F245C4">
        <w:t>4</w:t>
      </w:r>
      <w:r w:rsidR="00B019AF">
        <w:tab/>
      </w:r>
      <w:r w:rsidR="00B019AF">
        <w:tab/>
      </w:r>
      <w:r w:rsidR="00B019AF">
        <w:tab/>
      </w:r>
      <w:r w:rsidR="00B019AF">
        <w:tab/>
      </w:r>
      <w:r w:rsidR="00B019AF">
        <w:tab/>
      </w:r>
      <w:r w:rsidR="00B019AF">
        <w:tab/>
      </w:r>
      <w:r w:rsidR="00B019AF">
        <w:tab/>
      </w:r>
      <w:r w:rsidR="00B019AF">
        <w:tab/>
        <w:t>Mgr. Novotný Libor</w:t>
      </w:r>
    </w:p>
    <w:sectPr w:rsidR="00C52E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FEF8" w14:textId="77777777" w:rsidR="00BF203F" w:rsidRDefault="00BF203F" w:rsidP="00CB17B7">
      <w:r>
        <w:separator/>
      </w:r>
    </w:p>
  </w:endnote>
  <w:endnote w:type="continuationSeparator" w:id="0">
    <w:p w14:paraId="3E2C5975" w14:textId="77777777" w:rsidR="00BF203F" w:rsidRDefault="00BF203F" w:rsidP="00CB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8C48" w14:textId="77777777" w:rsidR="00BF203F" w:rsidRDefault="00BF203F" w:rsidP="00CB17B7">
      <w:r>
        <w:separator/>
      </w:r>
    </w:p>
  </w:footnote>
  <w:footnote w:type="continuationSeparator" w:id="0">
    <w:p w14:paraId="7133F87F" w14:textId="77777777" w:rsidR="00BF203F" w:rsidRDefault="00BF203F" w:rsidP="00CB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C8FD" w14:textId="77777777" w:rsidR="00CB17B7" w:rsidRDefault="00CB17B7" w:rsidP="00CB17B7">
    <w:pPr>
      <w:pStyle w:val="Zhlav"/>
      <w:tabs>
        <w:tab w:val="left" w:pos="6390"/>
      </w:tabs>
      <w:jc w:val="center"/>
      <w:rPr>
        <w:b/>
        <w:sz w:val="22"/>
        <w:szCs w:val="22"/>
        <w:u w:val="single"/>
      </w:rPr>
    </w:pPr>
    <w:bookmarkStart w:id="0" w:name="_Hlk143847852"/>
    <w:r>
      <w:rPr>
        <w:noProof/>
        <w:sz w:val="22"/>
        <w:szCs w:val="22"/>
      </w:rPr>
      <w:drawing>
        <wp:anchor distT="4294962012" distB="4294959407" distL="112078" distR="111178" simplePos="0" relativeHeight="251658240" behindDoc="0" locked="0" layoutInCell="1" allowOverlap="1" wp14:anchorId="5335E720" wp14:editId="55F0A0DF">
          <wp:simplePos x="0" y="0"/>
          <wp:positionH relativeFrom="column">
            <wp:posOffset>-71120</wp:posOffset>
          </wp:positionH>
          <wp:positionV relativeFrom="paragraph">
            <wp:posOffset>-382905</wp:posOffset>
          </wp:positionV>
          <wp:extent cx="859790" cy="885825"/>
          <wp:effectExtent l="0" t="0" r="0" b="9525"/>
          <wp:wrapSquare wrapText="bothSides"/>
          <wp:docPr id="1" name="Obrázek 1" descr="negat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egativ"/>
                  <pic:cNvPicPr/>
                </pic:nvPicPr>
                <pic:blipFill>
                  <a:blip r:embed="rId1">
                    <a:lum contrast="8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5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u w:val="single"/>
      </w:rPr>
      <w:t>Základní škola Ostrava, Nádražní 117, příspěvková organizace</w:t>
    </w:r>
  </w:p>
  <w:bookmarkEnd w:id="0"/>
  <w:p w14:paraId="6C5256FE" w14:textId="77777777" w:rsidR="00CB17B7" w:rsidRDefault="00CB17B7" w:rsidP="00CB17B7">
    <w:pPr>
      <w:pStyle w:val="Zhlav"/>
    </w:pPr>
  </w:p>
  <w:p w14:paraId="2DE03A3F" w14:textId="77777777" w:rsidR="00CB17B7" w:rsidRDefault="00CB17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F0"/>
    <w:rsid w:val="000A08E8"/>
    <w:rsid w:val="001532B7"/>
    <w:rsid w:val="0016002F"/>
    <w:rsid w:val="001B1F86"/>
    <w:rsid w:val="001D229E"/>
    <w:rsid w:val="001E55EB"/>
    <w:rsid w:val="0026174A"/>
    <w:rsid w:val="00282634"/>
    <w:rsid w:val="00295374"/>
    <w:rsid w:val="003512D5"/>
    <w:rsid w:val="003A03C2"/>
    <w:rsid w:val="003A793D"/>
    <w:rsid w:val="003A7DB9"/>
    <w:rsid w:val="003C4951"/>
    <w:rsid w:val="00414C72"/>
    <w:rsid w:val="004536A9"/>
    <w:rsid w:val="00482F4A"/>
    <w:rsid w:val="004E3433"/>
    <w:rsid w:val="00552700"/>
    <w:rsid w:val="005B07E5"/>
    <w:rsid w:val="005C30C5"/>
    <w:rsid w:val="005D21E3"/>
    <w:rsid w:val="005D70EB"/>
    <w:rsid w:val="005F5BB0"/>
    <w:rsid w:val="00646ED2"/>
    <w:rsid w:val="00647BB8"/>
    <w:rsid w:val="0065388A"/>
    <w:rsid w:val="006A6F24"/>
    <w:rsid w:val="006E0122"/>
    <w:rsid w:val="006E0451"/>
    <w:rsid w:val="006E3115"/>
    <w:rsid w:val="006E7AB7"/>
    <w:rsid w:val="00703063"/>
    <w:rsid w:val="00797CF0"/>
    <w:rsid w:val="007B0C97"/>
    <w:rsid w:val="007D09F6"/>
    <w:rsid w:val="007D2B3B"/>
    <w:rsid w:val="008006AC"/>
    <w:rsid w:val="00815D76"/>
    <w:rsid w:val="00857AB1"/>
    <w:rsid w:val="008B0CF6"/>
    <w:rsid w:val="0092013D"/>
    <w:rsid w:val="009A6E38"/>
    <w:rsid w:val="009E6C35"/>
    <w:rsid w:val="00AA7B4C"/>
    <w:rsid w:val="00AB5EDC"/>
    <w:rsid w:val="00AC4684"/>
    <w:rsid w:val="00AC60A6"/>
    <w:rsid w:val="00B019AF"/>
    <w:rsid w:val="00B53957"/>
    <w:rsid w:val="00B743F4"/>
    <w:rsid w:val="00BD30DD"/>
    <w:rsid w:val="00BF203F"/>
    <w:rsid w:val="00BF60AE"/>
    <w:rsid w:val="00C05BCB"/>
    <w:rsid w:val="00C20BA8"/>
    <w:rsid w:val="00C52EDA"/>
    <w:rsid w:val="00CB17B7"/>
    <w:rsid w:val="00CC2B30"/>
    <w:rsid w:val="00D874BA"/>
    <w:rsid w:val="00DC3D2F"/>
    <w:rsid w:val="00DF6CD1"/>
    <w:rsid w:val="00E60898"/>
    <w:rsid w:val="00E663E6"/>
    <w:rsid w:val="00EA2EB9"/>
    <w:rsid w:val="00EC1677"/>
    <w:rsid w:val="00EE7755"/>
    <w:rsid w:val="00F06528"/>
    <w:rsid w:val="00F245C4"/>
    <w:rsid w:val="00F267A2"/>
    <w:rsid w:val="00F346C9"/>
    <w:rsid w:val="00F70CC1"/>
    <w:rsid w:val="00FE065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6B5C"/>
  <w15:docId w15:val="{4BA29A5F-4AD7-4838-9CCF-C221C4E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97CF0"/>
    <w:pPr>
      <w:spacing w:before="100" w:beforeAutospacing="1" w:after="100" w:afterAutospacing="1"/>
    </w:pPr>
  </w:style>
  <w:style w:type="paragraph" w:customStyle="1" w:styleId="imalignleft">
    <w:name w:val="imalign_left"/>
    <w:basedOn w:val="Normln"/>
    <w:rsid w:val="00797CF0"/>
  </w:style>
  <w:style w:type="character" w:customStyle="1" w:styleId="ff2fc2fs12">
    <w:name w:val="ff2 fc2 fs12"/>
    <w:basedOn w:val="Standardnpsmoodstavce"/>
    <w:rsid w:val="00797CF0"/>
  </w:style>
  <w:style w:type="character" w:customStyle="1" w:styleId="ff2fc2fs12fb">
    <w:name w:val="ff2 fc2 fs12 fb"/>
    <w:basedOn w:val="Standardnpsmoodstavce"/>
    <w:rsid w:val="00797CF0"/>
  </w:style>
  <w:style w:type="character" w:customStyle="1" w:styleId="ff3fc2fs12">
    <w:name w:val="ff3 fc2 fs12"/>
    <w:basedOn w:val="Standardnpsmoodstavce"/>
    <w:rsid w:val="00797CF0"/>
  </w:style>
  <w:style w:type="character" w:customStyle="1" w:styleId="ff3fc2fs12fb">
    <w:name w:val="ff3 fc2 fs12 fb"/>
    <w:basedOn w:val="Standardnpsmoodstavce"/>
    <w:rsid w:val="00797CF0"/>
  </w:style>
  <w:style w:type="character" w:customStyle="1" w:styleId="ff3fc0fs12">
    <w:name w:val="ff3 fc0 fs12"/>
    <w:basedOn w:val="Standardnpsmoodstavce"/>
    <w:rsid w:val="00797CF0"/>
  </w:style>
  <w:style w:type="character" w:customStyle="1" w:styleId="ff3fc0fs12fb">
    <w:name w:val="ff3 fc0 fs12 fb"/>
    <w:basedOn w:val="Standardnpsmoodstavce"/>
    <w:rsid w:val="00797CF0"/>
  </w:style>
  <w:style w:type="paragraph" w:styleId="Zhlav">
    <w:name w:val="header"/>
    <w:basedOn w:val="Normln"/>
    <w:link w:val="ZhlavChar"/>
    <w:uiPriority w:val="99"/>
    <w:unhideWhenUsed/>
    <w:rsid w:val="00CB1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7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7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7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Libor</dc:creator>
  <cp:lastModifiedBy>Novotný Libor</cp:lastModifiedBy>
  <cp:revision>2</cp:revision>
  <cp:lastPrinted>2023-09-06T06:05:00Z</cp:lastPrinted>
  <dcterms:created xsi:type="dcterms:W3CDTF">2024-08-21T09:28:00Z</dcterms:created>
  <dcterms:modified xsi:type="dcterms:W3CDTF">2024-08-21T09:28:00Z</dcterms:modified>
</cp:coreProperties>
</file>